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jc w:val="left"/>
        <w:rPr>
          <w:rFonts w:hint="eastAsia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附件1：</w:t>
      </w:r>
    </w:p>
    <w:p>
      <w:pPr>
        <w:spacing w:line="580" w:lineRule="exact"/>
        <w:ind w:right="640"/>
        <w:jc w:val="center"/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</w:pP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广饶县文化旅游发展集团有限公司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公开招聘</w:t>
      </w: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工作人员岗位表</w:t>
      </w:r>
      <w:bookmarkEnd w:id="0"/>
    </w:p>
    <w:tbl>
      <w:tblPr>
        <w:tblStyle w:val="4"/>
        <w:tblpPr w:leftFromText="180" w:rightFromText="180" w:vertAnchor="text" w:horzAnchor="page" w:tblpX="1171" w:tblpY="429"/>
        <w:tblOverlap w:val="never"/>
        <w:tblW w:w="14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949"/>
        <w:gridCol w:w="1782"/>
        <w:gridCol w:w="1069"/>
        <w:gridCol w:w="940"/>
        <w:gridCol w:w="4660"/>
        <w:gridCol w:w="228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63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岗位名称</w:t>
            </w:r>
          </w:p>
        </w:tc>
        <w:tc>
          <w:tcPr>
            <w:tcW w:w="949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人数</w:t>
            </w:r>
          </w:p>
        </w:tc>
        <w:tc>
          <w:tcPr>
            <w:tcW w:w="8451" w:type="dxa"/>
            <w:gridSpan w:val="4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招聘资格要求</w:t>
            </w: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其他资格条件</w:t>
            </w:r>
          </w:p>
        </w:tc>
        <w:tc>
          <w:tcPr>
            <w:tcW w:w="1220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37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</w:p>
        </w:tc>
        <w:tc>
          <w:tcPr>
            <w:tcW w:w="94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  <w:highlight w:val="none"/>
              </w:rPr>
              <w:t>年龄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学历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学位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专业要求</w:t>
            </w:r>
          </w:p>
        </w:tc>
        <w:tc>
          <w:tcPr>
            <w:tcW w:w="2280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</w:p>
        </w:tc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6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 xml:space="preserve">宣讲主管   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1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40周岁以下（1983年8月6日以后出生）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大学本科及以上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学士及以上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以本科学历报考的：旅游管理、旅游管理与服务教育、播音与主持艺术。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以研究生学历报考的：旅游管理、播音主持艺术学，旅游管理专业学位。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有三年以上旅游景区、场馆等相关宣讲工作经验</w:t>
            </w:r>
          </w:p>
        </w:tc>
        <w:tc>
          <w:tcPr>
            <w:tcW w:w="1220" w:type="dxa"/>
            <w:noWrap w:val="0"/>
            <w:vAlign w:val="top"/>
          </w:tcPr>
          <w:p>
            <w:pPr>
              <w:spacing w:line="360" w:lineRule="exact"/>
              <w:rPr>
                <w:color w:val="000000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390D6B9A"/>
    <w:rsid w:val="29576795"/>
    <w:rsid w:val="390D6B9A"/>
    <w:rsid w:val="45F2127A"/>
    <w:rsid w:val="4AFC0FB8"/>
    <w:rsid w:val="5DF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2024-08-07T01:42:00Z</dcterms:created>
  <dc:creator>Administrator</dc:creator>
  <cp:lastModifiedBy>Administrator</cp:lastModifiedBy>
  <dcterms:modified xsi:type="dcterms:W3CDTF">2024-08-07T01:46:19Z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A2CBE66A45F4455EA85DA14270126249_11</vt:lpwstr>
  </property>
</Properties>
</file>