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61D9C"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640"/>
        <w:jc w:val="left"/>
        <w:rPr>
          <w:rFonts w:eastAsia="黑体"/>
          <w:color w:val="FF0000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color w:val="000000"/>
          <w:kern w:val="2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Times New Roman" w:hAnsi="Times New Roman" w:eastAsia="黑体" w:cs="黑体"/>
          <w:color w:val="000000"/>
          <w:kern w:val="2"/>
          <w:sz w:val="32"/>
          <w:szCs w:val="32"/>
          <w:lang w:val="en-US" w:eastAsia="zh-CN" w:bidi="ar"/>
        </w:rPr>
        <w:t>：</w:t>
      </w:r>
    </w:p>
    <w:p w14:paraId="22B368C1"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640"/>
        <w:jc w:val="center"/>
        <w:rPr>
          <w:rFonts w:hint="eastAsia" w:ascii="方正小标宋简体" w:hAnsi="Times New Roman" w:eastAsia="方正小标宋简体" w:cs="方正小标宋简体"/>
          <w:color w:val="000000"/>
          <w:spacing w:val="-10"/>
          <w:sz w:val="40"/>
          <w:szCs w:val="40"/>
          <w:lang w:val="en-US"/>
        </w:rPr>
      </w:pPr>
      <w:r>
        <w:rPr>
          <w:rFonts w:hint="eastAsia" w:ascii="方正小标宋简体" w:hAnsi="Times New Roman" w:eastAsia="方正小标宋简体" w:cs="方正小标宋简体"/>
          <w:color w:val="000000"/>
          <w:spacing w:val="-10"/>
          <w:kern w:val="2"/>
          <w:sz w:val="40"/>
          <w:szCs w:val="40"/>
          <w:lang w:val="en-US" w:eastAsia="zh-CN" w:bidi="ar"/>
        </w:rPr>
        <w:t>广饶县智信商贸有限公司公开招聘</w:t>
      </w:r>
    </w:p>
    <w:p w14:paraId="22517229"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640"/>
        <w:jc w:val="center"/>
        <w:rPr>
          <w:rFonts w:hint="eastAsia" w:ascii="方正小标宋简体" w:hAnsi="Times New Roman" w:eastAsia="方正小标宋简体" w:cs="方正小标宋简体"/>
          <w:color w:val="000000"/>
          <w:spacing w:val="-10"/>
          <w:sz w:val="40"/>
          <w:szCs w:val="40"/>
          <w:lang w:val="en-US"/>
        </w:rPr>
      </w:pPr>
      <w:r>
        <w:rPr>
          <w:rFonts w:hint="eastAsia" w:ascii="方正小标宋简体" w:hAnsi="Times New Roman" w:eastAsia="方正小标宋简体" w:cs="方正小标宋简体"/>
          <w:color w:val="000000"/>
          <w:spacing w:val="-10"/>
          <w:kern w:val="2"/>
          <w:sz w:val="40"/>
          <w:szCs w:val="40"/>
          <w:lang w:val="en-US" w:eastAsia="zh-CN" w:bidi="ar"/>
        </w:rPr>
        <w:t>广饶县文化旅游发展集团有限公司劳务派遣人员岗位表</w:t>
      </w:r>
    </w:p>
    <w:tbl>
      <w:tblPr>
        <w:tblStyle w:val="2"/>
        <w:tblpPr w:leftFromText="180" w:rightFromText="180" w:vertAnchor="text" w:horzAnchor="page" w:tblpX="1170" w:tblpY="429"/>
        <w:tblOverlap w:val="never"/>
        <w:tblW w:w="13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180"/>
        <w:gridCol w:w="991"/>
        <w:gridCol w:w="1786"/>
        <w:gridCol w:w="1252"/>
        <w:gridCol w:w="4235"/>
        <w:gridCol w:w="2053"/>
        <w:gridCol w:w="1079"/>
      </w:tblGrid>
      <w:tr w14:paraId="382F2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C9CEA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150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招聘</w:t>
            </w:r>
          </w:p>
          <w:p w14:paraId="1571A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728013A">
            <w:pPr>
              <w:keepNext w:val="0"/>
              <w:keepLines w:val="0"/>
              <w:widowControl/>
              <w:suppressLineNumbers w:val="0"/>
              <w:tabs>
                <w:tab w:val="left" w:pos="1117"/>
              </w:tabs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招聘资格要求</w:t>
            </w:r>
          </w:p>
        </w:tc>
        <w:tc>
          <w:tcPr>
            <w:tcW w:w="20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3F6A71">
            <w:pPr>
              <w:keepNext w:val="0"/>
              <w:keepLines w:val="0"/>
              <w:widowControl/>
              <w:suppressLineNumbers w:val="0"/>
              <w:tabs>
                <w:tab w:val="left" w:pos="1117"/>
              </w:tabs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929480">
            <w:pPr>
              <w:keepNext w:val="0"/>
              <w:keepLines w:val="0"/>
              <w:widowControl/>
              <w:suppressLineNumbers w:val="0"/>
              <w:tabs>
                <w:tab w:val="left" w:pos="1117"/>
              </w:tabs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E7E1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A6C6F0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2A9CC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74A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4C9D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47A3EF">
            <w:pPr>
              <w:keepNext w:val="0"/>
              <w:keepLines w:val="0"/>
              <w:widowControl/>
              <w:suppressLineNumbers w:val="0"/>
              <w:tabs>
                <w:tab w:val="left" w:pos="1117"/>
              </w:tabs>
              <w:spacing w:before="0" w:beforeAutospacing="0" w:after="0" w:afterAutospacing="0"/>
              <w:ind w:left="0" w:right="0"/>
              <w:jc w:val="center"/>
              <w:rPr>
                <w:rFonts w:eastAsia="黑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0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E5801A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835EB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C0C9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12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064F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现场运维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56C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现场服务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828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4CA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周岁以下（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1990</w:t>
            </w: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月以后出生）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F45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大学专科及以上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7593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C94F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266E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 w14:paraId="13F7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12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C2901E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29AE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现场维修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CBC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9DF8703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5A1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C569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机电技术应用、机电一体化技术、液压与气动技术、电力自动化技术、电气设备应用与维护、机电设备维修与管理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9BC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EE233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  <w:tr w14:paraId="79F48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3CE4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528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FD92DA9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79EE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大学专科及以上</w:t>
            </w:r>
            <w:bookmarkStart w:id="0" w:name="_GoBack"/>
            <w:bookmarkEnd w:id="0"/>
          </w:p>
        </w:tc>
        <w:tc>
          <w:tcPr>
            <w:tcW w:w="4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AE8A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59FF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方正仿宋简体" w:cs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 w:eastAsia="zh-CN" w:bidi="ar"/>
              </w:rPr>
              <w:t>年（含）以上市场开拓从业经验者优先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1188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  <w:bdr w:val="none" w:color="auto" w:sz="0" w:space="0"/>
                <w:lang w:val="en-US"/>
              </w:rPr>
            </w:pPr>
          </w:p>
        </w:tc>
      </w:tr>
    </w:tbl>
    <w:p w14:paraId="46FF2267"/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F1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2025-04-03T07:15:50Z</dcterms:created>
  <dc:creator>lenovo</dc:creator>
  <cp:lastModifiedBy>lenovo</cp:lastModifiedBy>
  <dcterms:modified xsi:type="dcterms:W3CDTF">2025-04-03T07:17:22Z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eyJoZGlkIjoiYmFiMDY3OWNkOTc4YzI4OThhNmVlZDA3OWUzMmExYTAifQ==</vt:lpwstr>
  </property>
  <property fmtid="{D5CDD505-2E9C-101B-9397-08002B2CF9AE}" pid="4" name="ICV">
    <vt:lpwstr>9AE2E639DB5444B1A0ADE46C59485A9C_12</vt:lpwstr>
  </property>
</Properties>
</file>